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64D" w:rsidRDefault="0076217C" w:rsidP="007F164D">
      <w:pPr>
        <w:pStyle w:val="Tekstpodstawowywcity"/>
        <w:spacing w:after="0"/>
        <w:ind w:left="0"/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Załącznik nr 9</w:t>
      </w:r>
    </w:p>
    <w:p w:rsidR="007F164D" w:rsidRDefault="007F164D" w:rsidP="007F164D">
      <w:pPr>
        <w:pStyle w:val="Tekstpodstawowywcity"/>
        <w:spacing w:after="0"/>
        <w:ind w:left="0"/>
        <w:jc w:val="right"/>
        <w:rPr>
          <w:rFonts w:ascii="Tahoma" w:hAnsi="Tahoma" w:cs="Tahoma"/>
          <w:b/>
        </w:rPr>
      </w:pPr>
    </w:p>
    <w:p w:rsidR="007F164D" w:rsidRPr="00E44032" w:rsidRDefault="00742A3D" w:rsidP="007F164D">
      <w:pPr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</w:t>
      </w:r>
    </w:p>
    <w:p w:rsidR="007F164D" w:rsidRPr="00E44032" w:rsidRDefault="007F164D" w:rsidP="007F164D">
      <w:pPr>
        <w:ind w:left="284"/>
        <w:rPr>
          <w:rFonts w:ascii="Tahoma" w:hAnsi="Tahoma" w:cs="Tahoma"/>
          <w:b/>
        </w:rPr>
      </w:pPr>
      <w:r w:rsidRPr="00E44032">
        <w:rPr>
          <w:rFonts w:ascii="Tahoma" w:hAnsi="Tahoma" w:cs="Tahoma"/>
          <w:i/>
          <w:sz w:val="18"/>
          <w:szCs w:val="18"/>
        </w:rPr>
        <w:t>(pełna nazwa/firma, adres)</w:t>
      </w:r>
    </w:p>
    <w:p w:rsidR="007F164D" w:rsidRDefault="007F164D" w:rsidP="007F164D">
      <w:pPr>
        <w:rPr>
          <w:rFonts w:ascii="Tahoma" w:hAnsi="Tahoma" w:cs="Tahoma"/>
          <w:b/>
          <w:color w:val="FF0000"/>
        </w:rPr>
      </w:pPr>
    </w:p>
    <w:p w:rsidR="007F164D" w:rsidRDefault="007F164D" w:rsidP="007F164D">
      <w:pPr>
        <w:ind w:left="283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WYKAZ ROBÓT BUDOWLANYCH</w:t>
      </w:r>
      <w:bookmarkStart w:id="0" w:name="_GoBack"/>
      <w:bookmarkEnd w:id="0"/>
    </w:p>
    <w:p w:rsidR="007F164D" w:rsidRDefault="007F164D" w:rsidP="007F164D">
      <w:pPr>
        <w:ind w:left="283"/>
        <w:jc w:val="both"/>
        <w:rPr>
          <w:rFonts w:ascii="Tahoma" w:hAnsi="Tahoma" w:cs="Tahoma"/>
          <w:sz w:val="20"/>
          <w:szCs w:val="20"/>
        </w:rPr>
      </w:pPr>
    </w:p>
    <w:p w:rsidR="007F164D" w:rsidRDefault="007F164D" w:rsidP="00DC42B0">
      <w:pPr>
        <w:jc w:val="center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Przystępując do postępowania w sprawie udzielenia zamówienia publicznego na zadanie pn.:</w:t>
      </w:r>
      <w:r>
        <w:rPr>
          <w:rFonts w:ascii="Tahoma" w:hAnsi="Tahoma" w:cs="Tahoma"/>
          <w:bCs/>
          <w:sz w:val="22"/>
          <w:szCs w:val="22"/>
        </w:rPr>
        <w:t xml:space="preserve"> </w:t>
      </w:r>
    </w:p>
    <w:p w:rsidR="00DC42B0" w:rsidRPr="004B44DE" w:rsidRDefault="00DC42B0" w:rsidP="00DC42B0">
      <w:pPr>
        <w:jc w:val="center"/>
        <w:rPr>
          <w:rFonts w:ascii="Tahoma" w:hAnsi="Tahoma" w:cs="Tahoma"/>
          <w:b/>
          <w:bCs/>
          <w:sz w:val="16"/>
          <w:szCs w:val="16"/>
        </w:rPr>
      </w:pPr>
    </w:p>
    <w:p w:rsidR="007F164D" w:rsidRPr="00DC42B0" w:rsidRDefault="00AA1495" w:rsidP="00DC42B0">
      <w:pPr>
        <w:suppressAutoHyphens w:val="0"/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4B44DE">
        <w:rPr>
          <w:rFonts w:ascii="Tahoma" w:eastAsiaTheme="minorHAnsi" w:hAnsi="Tahoma" w:cs="Tahoma"/>
          <w:b/>
          <w:lang w:eastAsia="en-US"/>
        </w:rPr>
        <w:t>„</w:t>
      </w:r>
      <w:r w:rsidRPr="004B44DE">
        <w:rPr>
          <w:rFonts w:ascii="Tahoma" w:eastAsiaTheme="minorHAnsi" w:hAnsi="Tahoma" w:cs="Tahoma"/>
          <w:b/>
          <w:bCs/>
          <w:lang w:eastAsia="en-US"/>
        </w:rPr>
        <w:t>Remont dr</w:t>
      </w:r>
      <w:r w:rsidRPr="004B44DE">
        <w:rPr>
          <w:rFonts w:ascii="Tahoma" w:eastAsiaTheme="minorHAnsi" w:hAnsi="Tahoma" w:cs="Tahoma"/>
          <w:b/>
          <w:lang w:eastAsia="en-US"/>
        </w:rPr>
        <w:t>ogi gminnej Gołaszyn – Nieciecz”</w:t>
      </w:r>
    </w:p>
    <w:p w:rsidR="007F164D" w:rsidRPr="00374EA9" w:rsidRDefault="007F164D" w:rsidP="007F164D">
      <w:pPr>
        <w:jc w:val="both"/>
        <w:rPr>
          <w:rFonts w:ascii="Tahoma" w:hAnsi="Tahoma" w:cs="Tahoma"/>
          <w:b/>
        </w:rPr>
      </w:pPr>
      <w:r w:rsidRPr="00374EA9">
        <w:rPr>
          <w:rFonts w:ascii="Tahoma" w:hAnsi="Tahoma" w:cs="Tahoma"/>
        </w:rPr>
        <w:t>przedstawiam wykaz zrealizowanych robót budowlanych:</w:t>
      </w:r>
    </w:p>
    <w:p w:rsidR="00DC42B0" w:rsidRPr="00DC42B0" w:rsidRDefault="007F164D" w:rsidP="00DC42B0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należy wykazać </w:t>
      </w:r>
      <w:r w:rsidRPr="00DA1D4C">
        <w:rPr>
          <w:rFonts w:ascii="Tahoma" w:hAnsi="Tahoma" w:cs="Tahoma"/>
          <w:bCs/>
        </w:rPr>
        <w:t xml:space="preserve">co najmniej </w:t>
      </w:r>
      <w:r w:rsidR="00DC42B0" w:rsidRPr="00DC42B0">
        <w:rPr>
          <w:rFonts w:ascii="Tahoma" w:hAnsi="Tahoma" w:cs="Tahoma"/>
          <w:bCs/>
        </w:rPr>
        <w:t>dwa zamówienia, polegające na remoncie dróg asfaltowych o minimalnej długości 1 km dla każdego zamówienia oraz</w:t>
      </w:r>
      <w:r w:rsidR="00DC42B0">
        <w:rPr>
          <w:rFonts w:ascii="Tahoma" w:hAnsi="Tahoma" w:cs="Tahoma"/>
          <w:bCs/>
        </w:rPr>
        <w:t xml:space="preserve"> </w:t>
      </w:r>
      <w:r w:rsidR="00DC42B0" w:rsidRPr="00DC42B0">
        <w:rPr>
          <w:rFonts w:ascii="Tahoma" w:hAnsi="Tahoma" w:cs="Tahoma"/>
          <w:bCs/>
        </w:rPr>
        <w:t>o minimalnej wartości 1.000.000 zł dla każdego zamówienia.</w:t>
      </w:r>
    </w:p>
    <w:p w:rsidR="00DC42B0" w:rsidRPr="00374EA9" w:rsidRDefault="00DC42B0" w:rsidP="007F164D">
      <w:pPr>
        <w:jc w:val="both"/>
        <w:rPr>
          <w:rFonts w:ascii="Tahoma" w:hAnsi="Tahoma" w:cs="Tahoma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835"/>
        <w:gridCol w:w="2127"/>
        <w:gridCol w:w="1704"/>
        <w:gridCol w:w="1842"/>
      </w:tblGrid>
      <w:tr w:rsidR="00254E51" w:rsidTr="00254E51">
        <w:trPr>
          <w:cantSplit/>
          <w:trHeight w:val="131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254E51" w:rsidRDefault="00254E51" w:rsidP="00E75F2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54E51" w:rsidRDefault="00254E51" w:rsidP="00E75F2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Nazwa i opis zadania, lokalizacja</w:t>
            </w:r>
          </w:p>
          <w:p w:rsidR="00254E51" w:rsidRDefault="00254E51" w:rsidP="00E75F2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(należy określić informacje istotne dla spełnienia warunku udziału w postępowaniu)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254E51" w:rsidRDefault="00254E51" w:rsidP="00E75F2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Termin realizacji</w:t>
            </w:r>
          </w:p>
          <w:p w:rsidR="00254E51" w:rsidRDefault="00254E51" w:rsidP="00E75F2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(dzień, miesiąc i rok rozpoczęcia oraz zakończenia)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254E51" w:rsidRDefault="00254E51" w:rsidP="00254E51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Wartość zamówienia</w:t>
            </w:r>
          </w:p>
          <w:p w:rsidR="00254E51" w:rsidRPr="00254E51" w:rsidRDefault="00254E51" w:rsidP="00E75F2E">
            <w:pPr>
              <w:widowControl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254E51">
              <w:rPr>
                <w:rFonts w:ascii="Tahoma" w:hAnsi="Tahoma" w:cs="Tahoma"/>
                <w:bCs/>
                <w:sz w:val="20"/>
                <w:szCs w:val="20"/>
              </w:rPr>
              <w:t>(w PLN)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254E51" w:rsidRDefault="00254E51" w:rsidP="00E75F2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Nazwy i adres</w:t>
            </w:r>
          </w:p>
          <w:p w:rsidR="00254E51" w:rsidRDefault="00254E51" w:rsidP="00E75F2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zamawiającego</w:t>
            </w:r>
          </w:p>
          <w:p w:rsidR="00254E51" w:rsidRDefault="00254E51" w:rsidP="00E75F2E">
            <w:pPr>
              <w:widowControl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(nazwa, adres,</w:t>
            </w:r>
          </w:p>
          <w:p w:rsidR="00254E51" w:rsidRDefault="00254E51" w:rsidP="00E75F2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nr telefonu)</w:t>
            </w:r>
          </w:p>
        </w:tc>
      </w:tr>
      <w:tr w:rsidR="00254E51" w:rsidTr="00254E51">
        <w:trPr>
          <w:cantSplit/>
          <w:trHeight w:val="447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E51" w:rsidRDefault="00254E51" w:rsidP="00E75F2E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E51" w:rsidRDefault="00254E51" w:rsidP="00E75F2E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  <w:p w:rsidR="00254E51" w:rsidRDefault="00254E51" w:rsidP="00E75F2E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  <w:p w:rsidR="00254E51" w:rsidRDefault="00254E51" w:rsidP="00E75F2E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  <w:p w:rsidR="00254E51" w:rsidRDefault="00254E51" w:rsidP="00E75F2E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  <w:p w:rsidR="00254E51" w:rsidRDefault="00254E51" w:rsidP="00E75F2E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E51" w:rsidRDefault="00254E51" w:rsidP="00E75F2E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E51" w:rsidRDefault="00254E51" w:rsidP="00E75F2E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E51" w:rsidRDefault="00254E51" w:rsidP="00E75F2E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254E51" w:rsidTr="00254E51">
        <w:trPr>
          <w:cantSplit/>
          <w:trHeight w:val="447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E51" w:rsidRDefault="00254E51" w:rsidP="00E75F2E">
            <w:pPr>
              <w:widowControl w:val="0"/>
              <w:ind w:left="-21" w:firstLine="21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254E51" w:rsidRDefault="00254E51" w:rsidP="00E75F2E">
            <w:pPr>
              <w:widowControl w:val="0"/>
              <w:ind w:left="-21" w:firstLine="21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E51" w:rsidRDefault="00254E51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254E51" w:rsidRDefault="00254E51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254E51" w:rsidRDefault="00254E51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254E51" w:rsidRDefault="00254E51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254E51" w:rsidRDefault="00254E51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E51" w:rsidRDefault="00254E51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E51" w:rsidRDefault="00254E51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E51" w:rsidRDefault="00254E51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</w:tr>
    </w:tbl>
    <w:p w:rsidR="007F164D" w:rsidRDefault="007F164D" w:rsidP="007F164D">
      <w:pPr>
        <w:ind w:left="851" w:hanging="85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Uwaga:</w:t>
      </w:r>
      <w:r>
        <w:rPr>
          <w:rFonts w:ascii="Tahoma" w:hAnsi="Tahoma" w:cs="Tahoma"/>
          <w:sz w:val="20"/>
        </w:rPr>
        <w:tab/>
        <w:t>Należy załączyć dowody, określające, czy roboty zostały wykonane w sposób należyty oraz wskazujące, czy zostały wykonane zgodnie z zasadami sztuki budowlanej i prawidłowo ukończone.</w:t>
      </w:r>
    </w:p>
    <w:p w:rsidR="007F164D" w:rsidRDefault="007F164D" w:rsidP="007F164D">
      <w:pPr>
        <w:jc w:val="both"/>
        <w:rPr>
          <w:rFonts w:ascii="Tahoma" w:hAnsi="Tahoma" w:cs="Tahoma"/>
          <w:sz w:val="20"/>
        </w:rPr>
      </w:pPr>
    </w:p>
    <w:p w:rsidR="007F164D" w:rsidRPr="006E5834" w:rsidRDefault="007F164D" w:rsidP="007F164D">
      <w:pPr>
        <w:spacing w:after="480"/>
        <w:ind w:left="851" w:hanging="851"/>
        <w:jc w:val="both"/>
        <w:rPr>
          <w:rFonts w:ascii="Tahoma" w:hAnsi="Tahoma" w:cs="Tahoma"/>
          <w:sz w:val="20"/>
          <w:szCs w:val="20"/>
        </w:rPr>
      </w:pPr>
      <w:r w:rsidRPr="006E5834">
        <w:rPr>
          <w:rFonts w:ascii="Tahoma" w:hAnsi="Tahoma" w:cs="Tahoma"/>
          <w:sz w:val="20"/>
          <w:szCs w:val="20"/>
        </w:rPr>
        <w:t xml:space="preserve">Uwaga: W przypadku, gdy zadanie wykazane przez wykonawcę obejmuje szerszy zakres prac od wymaganego w SWZ – zamawiający wymaga, aby w wykazie </w:t>
      </w:r>
      <w:r w:rsidR="00742A3D">
        <w:rPr>
          <w:rFonts w:ascii="Tahoma" w:hAnsi="Tahoma" w:cs="Tahoma"/>
          <w:sz w:val="20"/>
          <w:szCs w:val="20"/>
        </w:rPr>
        <w:t>robót budowlanych</w:t>
      </w:r>
      <w:r w:rsidRPr="006E5834">
        <w:rPr>
          <w:rFonts w:ascii="Tahoma" w:hAnsi="Tahoma" w:cs="Tahoma"/>
          <w:sz w:val="20"/>
          <w:szCs w:val="20"/>
        </w:rPr>
        <w:t xml:space="preserve"> wyszczególniony został zakres wykonanych usług spełniających wymagania SWZ, które wykonawca wykonał w ramach wielozakresowego zadania.</w:t>
      </w:r>
    </w:p>
    <w:p w:rsidR="007F164D" w:rsidRDefault="007F164D" w:rsidP="007F164D">
      <w:pPr>
        <w:ind w:left="851" w:hanging="851"/>
        <w:jc w:val="both"/>
        <w:rPr>
          <w:rFonts w:ascii="Tahoma" w:hAnsi="Tahoma" w:cs="Tahoma"/>
          <w:sz w:val="20"/>
        </w:rPr>
      </w:pPr>
    </w:p>
    <w:p w:rsidR="007F164D" w:rsidRDefault="007F164D" w:rsidP="007F164D">
      <w:pPr>
        <w:ind w:left="851" w:hanging="851"/>
        <w:jc w:val="both"/>
        <w:rPr>
          <w:rFonts w:ascii="Tahoma" w:hAnsi="Tahoma" w:cs="Tahoma"/>
          <w:sz w:val="20"/>
        </w:rPr>
      </w:pPr>
    </w:p>
    <w:p w:rsidR="007F164D" w:rsidRDefault="007F164D" w:rsidP="007F164D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</w:t>
      </w:r>
    </w:p>
    <w:p w:rsidR="007F164D" w:rsidRDefault="007F164D" w:rsidP="007F164D">
      <w:pPr>
        <w:rPr>
          <w:rFonts w:ascii="Tahoma" w:hAnsi="Tahoma" w:cs="Tahoma"/>
          <w:b/>
        </w:rPr>
      </w:pPr>
    </w:p>
    <w:p w:rsidR="007F164D" w:rsidRPr="00F262A4" w:rsidRDefault="007F164D" w:rsidP="007F164D">
      <w:pPr>
        <w:spacing w:line="276" w:lineRule="auto"/>
        <w:ind w:left="5245"/>
        <w:jc w:val="both"/>
        <w:rPr>
          <w:sz w:val="20"/>
          <w:szCs w:val="20"/>
        </w:rPr>
      </w:pPr>
      <w:r w:rsidRPr="00F262A4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p w:rsidR="004F0831" w:rsidRDefault="004F0831"/>
    <w:sectPr w:rsidR="004F083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12B" w:rsidRDefault="00CC112B" w:rsidP="0086534C">
      <w:r>
        <w:separator/>
      </w:r>
    </w:p>
  </w:endnote>
  <w:endnote w:type="continuationSeparator" w:id="0">
    <w:p w:rsidR="00CC112B" w:rsidRDefault="00CC112B" w:rsidP="00865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34C" w:rsidRDefault="0086534C" w:rsidP="0086534C">
    <w:pPr>
      <w:pStyle w:val="Stopka"/>
      <w:tabs>
        <w:tab w:val="clear" w:pos="4536"/>
        <w:tab w:val="clear" w:pos="9072"/>
        <w:tab w:val="left" w:pos="6086"/>
      </w:tabs>
    </w:pPr>
    <w:r>
      <w:tab/>
    </w:r>
  </w:p>
  <w:p w:rsidR="0086534C" w:rsidRDefault="0086534C" w:rsidP="0086534C">
    <w:pPr>
      <w:pStyle w:val="Stopka"/>
      <w:tabs>
        <w:tab w:val="clear" w:pos="4536"/>
        <w:tab w:val="clear" w:pos="9072"/>
        <w:tab w:val="left" w:pos="526"/>
        <w:tab w:val="left" w:pos="295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12B" w:rsidRDefault="00CC112B" w:rsidP="0086534C">
      <w:r>
        <w:separator/>
      </w:r>
    </w:p>
  </w:footnote>
  <w:footnote w:type="continuationSeparator" w:id="0">
    <w:p w:rsidR="00CC112B" w:rsidRDefault="00CC112B" w:rsidP="00865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8510A"/>
    <w:multiLevelType w:val="multilevel"/>
    <w:tmpl w:val="943E860A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ahoma"/>
        <w:b w:val="0"/>
        <w:color w:val="000000"/>
        <w:lang w:val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720"/>
      </w:pPr>
      <w:rPr>
        <w:rFonts w:ascii="Tahoma" w:hAnsi="Tahoma" w:cs="Tahoma" w:hint="default"/>
        <w:b w:val="0"/>
        <w:color w:val="000000"/>
        <w:lang w:val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932" w:hanging="1080"/>
      </w:pPr>
      <w:rPr>
        <w:rFonts w:ascii="Tahoma" w:hAnsi="Tahoma" w:cs="Tahoma" w:hint="default"/>
        <w:b w:val="0"/>
        <w:color w:val="000000"/>
        <w:lang w:val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58" w:hanging="1080"/>
      </w:pPr>
      <w:rPr>
        <w:rFonts w:cs="Tahoma"/>
        <w:b w:val="0"/>
        <w:color w:val="000000"/>
        <w:lang w:val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144" w:hanging="1440"/>
      </w:pPr>
      <w:rPr>
        <w:rFonts w:cs="Tahoma"/>
        <w:b w:val="0"/>
        <w:color w:val="000000"/>
        <w:lang w:val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30" w:hanging="1800"/>
      </w:pPr>
      <w:rPr>
        <w:rFonts w:cs="Tahoma"/>
        <w:b w:val="0"/>
        <w:color w:val="000000"/>
        <w:lang w:val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716" w:hanging="2160"/>
      </w:pPr>
      <w:rPr>
        <w:rFonts w:cs="Tahoma"/>
        <w:b w:val="0"/>
        <w:color w:val="000000"/>
        <w:lang w:val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142" w:hanging="2160"/>
      </w:pPr>
      <w:rPr>
        <w:rFonts w:cs="Tahoma"/>
        <w:b w:val="0"/>
        <w:color w:val="000000"/>
        <w:lang w:val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928" w:hanging="2520"/>
      </w:pPr>
      <w:rPr>
        <w:rFonts w:cs="Tahoma"/>
        <w:b w:val="0"/>
        <w:color w:val="000000"/>
        <w:lang w:val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64D"/>
    <w:rsid w:val="00254E51"/>
    <w:rsid w:val="004F0831"/>
    <w:rsid w:val="005D075A"/>
    <w:rsid w:val="007356AD"/>
    <w:rsid w:val="00742A3D"/>
    <w:rsid w:val="0076217C"/>
    <w:rsid w:val="007F164D"/>
    <w:rsid w:val="0086534C"/>
    <w:rsid w:val="00A3441E"/>
    <w:rsid w:val="00AA1495"/>
    <w:rsid w:val="00B60EF9"/>
    <w:rsid w:val="00CC112B"/>
    <w:rsid w:val="00DC42B0"/>
    <w:rsid w:val="00F4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16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7F164D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F164D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7F16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53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53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53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53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53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534C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6217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6217C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DC42B0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DC42B0"/>
    <w:pPr>
      <w:ind w:left="720"/>
    </w:pPr>
    <w:rPr>
      <w:rFonts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16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7F164D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F164D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7F16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53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53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53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53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53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534C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6217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6217C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DC42B0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DC42B0"/>
    <w:pPr>
      <w:ind w:left="720"/>
    </w:pPr>
    <w:rPr>
      <w:rFonts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7</cp:revision>
  <dcterms:created xsi:type="dcterms:W3CDTF">2024-06-17T11:17:00Z</dcterms:created>
  <dcterms:modified xsi:type="dcterms:W3CDTF">2026-04-07T08:42:00Z</dcterms:modified>
</cp:coreProperties>
</file>